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96" w:rsidRPr="00F43745" w:rsidRDefault="00165596" w:rsidP="00F43745">
      <w:pPr>
        <w:spacing w:line="320" w:lineRule="exact"/>
        <w:ind w:rightChars="-51" w:right="-163" w:firstLineChars="200" w:firstLine="643"/>
        <w:jc w:val="center"/>
        <w:rPr>
          <w:b/>
        </w:rPr>
      </w:pPr>
      <w:r w:rsidRPr="00F43745">
        <w:rPr>
          <w:rFonts w:hint="eastAsia"/>
          <w:b/>
        </w:rPr>
        <w:t>系级重点课程建设：《商务英语》课程</w:t>
      </w:r>
    </w:p>
    <w:p w:rsidR="00165596" w:rsidRDefault="00165596" w:rsidP="00D41F0D">
      <w:pPr>
        <w:widowControl/>
        <w:jc w:val="left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165596" w:rsidRDefault="00165596" w:rsidP="00DF7277">
      <w:pPr>
        <w:rPr>
          <w:b/>
        </w:rPr>
      </w:pPr>
      <w:r w:rsidRPr="00F43745">
        <w:rPr>
          <w:rFonts w:hint="eastAsia"/>
          <w:b/>
        </w:rPr>
        <w:t>《商务英语》课程实践教学条件</w:t>
      </w:r>
    </w:p>
    <w:p w:rsidR="00165596" w:rsidRPr="00F43745" w:rsidRDefault="00165596" w:rsidP="00F43745">
      <w:pPr>
        <w:widowControl/>
        <w:jc w:val="left"/>
      </w:pPr>
      <w:r w:rsidRPr="00F43745">
        <w:rPr>
          <w:rFonts w:hint="eastAsia"/>
        </w:rPr>
        <w:t>校内实验实训设备与实训环境及管理</w:t>
      </w:r>
    </w:p>
    <w:p w:rsidR="00165596" w:rsidRDefault="00165596" w:rsidP="00F43745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目前本专业拥有国际贸易模拟公司实训室</w:t>
      </w:r>
      <w:r>
        <w:rPr>
          <w:rFonts w:ascii="宋体" w:eastAsia="宋体" w:hAnsi="宋体" w:cs="宋体"/>
          <w:color w:val="000000"/>
          <w:kern w:val="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个、视听说语音实训室</w:t>
      </w:r>
      <w:r>
        <w:rPr>
          <w:rFonts w:ascii="宋体" w:eastAsia="宋体" w:hAnsi="宋体" w:cs="宋体"/>
          <w:color w:val="000000"/>
          <w:kern w:val="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个及国际贸易口译实训室</w:t>
      </w:r>
      <w:r>
        <w:rPr>
          <w:rFonts w:ascii="宋体" w:eastAsia="宋体" w:hAnsi="宋体" w:cs="宋体"/>
          <w:color w:val="000000"/>
          <w:kern w:val="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个。同时，根据课程项目的需要，文秘实训室也会安排在课程的开展中。</w:t>
      </w:r>
    </w:p>
    <w:p w:rsidR="00165596" w:rsidRDefault="00165596" w:rsidP="00F43745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国际贸易模拟公司实训室配有电脑、投影仪、音箱、谈判桌、谈判椅、会议话筒、白板、传真机、打印机、办公桌、会谈沙发、文件柜、样品陈列柜。根据对外贸易的流程，有以下的分区：出口部、进口部、货源部、运输部、单证部、总经理办公室、会谈室、样品室。其中，还成列着各种样品和单证作为实训材料。</w:t>
      </w:r>
    </w:p>
    <w:p w:rsidR="00165596" w:rsidRDefault="00165596" w:rsidP="00F43745">
      <w:pPr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以上硬件设备是《新编剑桥商务英语》教学模式改革的必备条件。</w:t>
      </w:r>
    </w:p>
    <w:p w:rsidR="00165596" w:rsidRDefault="00165596" w:rsidP="00F43745">
      <w:pPr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165596" w:rsidRPr="00F43745" w:rsidRDefault="00165596" w:rsidP="00F43745">
      <w:pPr>
        <w:widowControl/>
        <w:jc w:val="left"/>
      </w:pPr>
      <w:r w:rsidRPr="00F43745">
        <w:rPr>
          <w:rFonts w:hint="eastAsia"/>
        </w:rPr>
        <w:t>校外实习基地的建设与利用</w:t>
      </w:r>
    </w:p>
    <w:p w:rsidR="00165596" w:rsidRDefault="00165596" w:rsidP="00F43745">
      <w:pPr>
        <w:widowControl/>
        <w:jc w:val="left"/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/>
          <w:color w:val="000000"/>
          <w:kern w:val="0"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所在语言系建有多个校外实训基地，如：浙江中大集团华瑞经贸股份有限公司、浙江中大国际货运有限公司、</w:t>
      </w:r>
      <w:r>
        <w:rPr>
          <w:rFonts w:ascii="宋体" w:eastAsia="宋体" w:hAnsi="宋体" w:cs="宋体"/>
          <w:color w:val="000000"/>
          <w:kern w:val="0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浙江中大集团纺织品股份有限公司、杭州大诺制衣有限公司、杭州允典服饰有限公司、浙江新时代纺织品有限公司、浙江中大对外经济技术合作有限公司、中大集团国际贸易有限公司、中大华伟进出口有限公司、中大康劲国际贸易有限公司、海南投资公司浙江分公司、浙江申浙汽车股份有限公司等</w:t>
      </w:r>
      <w:r>
        <w:rPr>
          <w:rFonts w:ascii="宋体" w:eastAsia="宋体" w:hAnsi="宋体" w:cs="宋体"/>
          <w:color w:val="000000"/>
          <w:kern w:val="0"/>
          <w:sz w:val="21"/>
          <w:szCs w:val="21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多家。</w:t>
      </w:r>
    </w:p>
    <w:p w:rsidR="00165596" w:rsidRDefault="00165596" w:rsidP="00F43745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校外实训基地的使用状况良好。每年暑假都有学生到各实训基地顶岗实习，老师也在企业里兼职，帮助企业对新员工进行培训，企业定期派人到学院给学生做讲座，深受学生欢迎。</w:t>
      </w:r>
    </w:p>
    <w:p w:rsidR="00165596" w:rsidRDefault="00165596" w:rsidP="00F43745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这样就可以充分利用校外企业丰富的资源，为培养与地方经济建设相适应的应用型人才服务，真正做到“工、学”结合。</w:t>
      </w:r>
    </w:p>
    <w:p w:rsidR="00165596" w:rsidRDefault="00165596" w:rsidP="00F43745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1"/>
          <w:szCs w:val="21"/>
        </w:rPr>
      </w:pPr>
    </w:p>
    <w:sectPr w:rsidR="00165596" w:rsidSect="00FF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96" w:rsidRDefault="00165596" w:rsidP="00B619B2">
      <w:r>
        <w:separator/>
      </w:r>
    </w:p>
  </w:endnote>
  <w:endnote w:type="continuationSeparator" w:id="0">
    <w:p w:rsidR="00165596" w:rsidRDefault="00165596" w:rsidP="00B61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96" w:rsidRDefault="00165596" w:rsidP="00B619B2">
      <w:r>
        <w:separator/>
      </w:r>
    </w:p>
  </w:footnote>
  <w:footnote w:type="continuationSeparator" w:id="0">
    <w:p w:rsidR="00165596" w:rsidRDefault="00165596" w:rsidP="00B61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8D8"/>
    <w:multiLevelType w:val="hybridMultilevel"/>
    <w:tmpl w:val="37401EC8"/>
    <w:lvl w:ilvl="0" w:tplc="3AD2D8F8">
      <w:start w:val="1"/>
      <w:numFmt w:val="decimal"/>
      <w:lvlText w:val="%1."/>
      <w:lvlJc w:val="left"/>
      <w:pPr>
        <w:ind w:left="840" w:hanging="360"/>
      </w:pPr>
      <w:rPr>
        <w:rFonts w:ascii="宋体" w:eastAsia="宋体" w:hAnsi="宋体" w:cs="Times New Roman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23E955C5"/>
    <w:multiLevelType w:val="hybridMultilevel"/>
    <w:tmpl w:val="876849DE"/>
    <w:lvl w:ilvl="0" w:tplc="1CDC7652">
      <w:start w:val="1"/>
      <w:numFmt w:val="decimal"/>
      <w:lvlText w:val="%1．"/>
      <w:lvlJc w:val="left"/>
      <w:pPr>
        <w:ind w:left="888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368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8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8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28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88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08" w:hanging="420"/>
      </w:pPr>
      <w:rPr>
        <w:rFonts w:cs="Times New Roman"/>
      </w:rPr>
    </w:lvl>
  </w:abstractNum>
  <w:abstractNum w:abstractNumId="2">
    <w:nsid w:val="547D180C"/>
    <w:multiLevelType w:val="hybridMultilevel"/>
    <w:tmpl w:val="1FB27084"/>
    <w:lvl w:ilvl="0" w:tplc="5FC8ECEE">
      <w:start w:val="1"/>
      <w:numFmt w:val="decimal"/>
      <w:lvlText w:val="%1．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2B03B79"/>
    <w:multiLevelType w:val="hybridMultilevel"/>
    <w:tmpl w:val="C38ED654"/>
    <w:lvl w:ilvl="0" w:tplc="55BA475A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648465AB"/>
    <w:multiLevelType w:val="hybridMultilevel"/>
    <w:tmpl w:val="3082454A"/>
    <w:lvl w:ilvl="0" w:tplc="3126D294">
      <w:start w:val="1"/>
      <w:numFmt w:val="decimal"/>
      <w:lvlText w:val="%1．"/>
      <w:lvlJc w:val="left"/>
      <w:pPr>
        <w:ind w:left="888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368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8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8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28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88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08" w:hanging="420"/>
      </w:pPr>
      <w:rPr>
        <w:rFonts w:cs="Times New Roman"/>
      </w:rPr>
    </w:lvl>
  </w:abstractNum>
  <w:abstractNum w:abstractNumId="5">
    <w:nsid w:val="660D52A3"/>
    <w:multiLevelType w:val="hybridMultilevel"/>
    <w:tmpl w:val="C40E0568"/>
    <w:lvl w:ilvl="0" w:tplc="177E7D92">
      <w:start w:val="1"/>
      <w:numFmt w:val="decimal"/>
      <w:lvlText w:val="%1．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84B2BA8"/>
    <w:multiLevelType w:val="hybridMultilevel"/>
    <w:tmpl w:val="E1B46DAA"/>
    <w:lvl w:ilvl="0" w:tplc="BDEC87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A9F"/>
    <w:rsid w:val="00165596"/>
    <w:rsid w:val="00347A9F"/>
    <w:rsid w:val="005D54FF"/>
    <w:rsid w:val="007936CF"/>
    <w:rsid w:val="00A748EC"/>
    <w:rsid w:val="00B619B2"/>
    <w:rsid w:val="00C4415B"/>
    <w:rsid w:val="00D41F0D"/>
    <w:rsid w:val="00D65B07"/>
    <w:rsid w:val="00DF7277"/>
    <w:rsid w:val="00F43745"/>
    <w:rsid w:val="00F83958"/>
    <w:rsid w:val="00F95DBA"/>
    <w:rsid w:val="00FF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9F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F72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B61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19B2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1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19B2"/>
    <w:rPr>
      <w:rFonts w:ascii="Times New Roman" w:eastAsia="仿宋_GB2312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F43745"/>
    <w:rPr>
      <w:rFonts w:cs="Times New Roman"/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94</Words>
  <Characters>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jin</cp:lastModifiedBy>
  <cp:revision>6</cp:revision>
  <dcterms:created xsi:type="dcterms:W3CDTF">2013-01-07T11:58:00Z</dcterms:created>
  <dcterms:modified xsi:type="dcterms:W3CDTF">2013-01-08T03:15:00Z</dcterms:modified>
</cp:coreProperties>
</file>